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  <w:r>
        <w:rPr>
          <w:rFonts w:ascii="Arial" w:eastAsia="Arial" w:hAnsi="Arial" w:cs="Arial"/>
          <w:color w:val="000000"/>
          <w:sz w:val="52"/>
          <w:szCs w:val="52"/>
        </w:rPr>
        <w:t>Стандарты восстановительной медиации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Разработаны и утверждены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Всероссийской ассоциацией восстановительной медиации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 xml:space="preserve">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17 марта 2009 г.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52"/>
          <w:szCs w:val="52"/>
        </w:rPr>
      </w:pPr>
    </w:p>
    <w:p w:rsidR="00C23995" w:rsidRDefault="00C23995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Вводная часть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Настоящие стандарты разработаны в качестве руководства и источника информации для медиаторов,  руководителей  и специалистов служб примирения и органов управления различных ведомств, а также других специалистов и организаций, заинтересованных в развитии во</w:t>
      </w:r>
      <w:r>
        <w:rPr>
          <w:rFonts w:ascii="Arial" w:eastAsia="Arial" w:hAnsi="Arial" w:cs="Arial"/>
          <w:color w:val="000000"/>
          <w:sz w:val="24"/>
          <w:szCs w:val="24"/>
        </w:rPr>
        <w:t>сстановительной медиации в России.</w:t>
      </w:r>
    </w:p>
    <w:p w:rsidR="00C23995" w:rsidRDefault="00196F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Данные  стандарты медиации призваны способствовать поиску новых  идей  и разнообразию форм организации и проведения медиации при сохранении основных принципов восстановительной медиации и с учетом   региональных условий.</w:t>
      </w:r>
    </w:p>
    <w:p w:rsidR="00C23995" w:rsidRDefault="00196F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Основой восстановительной медиации является концепция восстановительного правосудия, которая разрабатывается и реализуется в форме различных практик во многих странах мира. Восстановительное правосудие - это новый подход к тому, как обществу необходимо реа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гировать на преступление, и практика, построенная в соответствии с этим подходом.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Идея восстановительного правосудия состоит в том, что всякое преступление должно повлечь обязательства правонарушителя по заглаживанию вреда, нанесенного жертве. Государство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и социальное окружение жертвы и правонарушителя должны создавать для этого необходимые условия. Восстановительный подход предполагает вовлечение и активное участие жертвы и обидчика (а также  всех затронутых преступлением людей) в работу по решению возник</w:t>
      </w:r>
      <w:r>
        <w:rPr>
          <w:rFonts w:ascii="Arial" w:eastAsia="Arial" w:hAnsi="Arial" w:cs="Arial"/>
          <w:color w:val="000000"/>
          <w:sz w:val="24"/>
          <w:szCs w:val="24"/>
        </w:rPr>
        <w:t>ших в результате преступления проблем с помощью беспристрастной третьей стороны – медиатора. Такие программы проводятся только при  условии добровольного согласия сторон.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Восстановительный подход противостоит подходу, ориентированному на наказание.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Значен</w:t>
      </w:r>
      <w:r>
        <w:rPr>
          <w:rFonts w:ascii="Arial" w:eastAsia="Arial" w:hAnsi="Arial" w:cs="Arial"/>
          <w:color w:val="000000"/>
          <w:sz w:val="24"/>
          <w:szCs w:val="24"/>
        </w:rPr>
        <w:t>ие идеи и практики восстановительного правосудия шире, чем реагирование на преступление. Восстановительное правосудие (точнее, восстановительный подход) кроме криминальных ситуаций может применяться в системе общего, профессионального и дополнительного обр</w:t>
      </w:r>
      <w:r>
        <w:rPr>
          <w:rFonts w:ascii="Arial" w:eastAsia="Arial" w:hAnsi="Arial" w:cs="Arial"/>
          <w:color w:val="000000"/>
          <w:sz w:val="24"/>
          <w:szCs w:val="24"/>
        </w:rPr>
        <w:t>азования, системе социальной защиты, МВД, судебной системе и семейно-бытовой сфере для преодоления негативных  последствий конфликтов.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Настоящие стандарты восстановительной медиации опираются на имеющиеся международные и зарубежные документы: Декларация Ге</w:t>
      </w:r>
      <w:r>
        <w:rPr>
          <w:rFonts w:ascii="Arial" w:eastAsia="Arial" w:hAnsi="Arial" w:cs="Arial"/>
          <w:color w:val="000000"/>
          <w:sz w:val="24"/>
          <w:szCs w:val="24"/>
        </w:rPr>
        <w:t>неральной Ассамблеи ООН 2002/12 «Об основных принципах использования программ восстановительного правосудия в уголовных делах», «Рекомендация № R (99) 19 Комитета Министров Совета Европы государствам – членам Совета Европы, посвященная  медиации в уголовны</w:t>
      </w:r>
      <w:r>
        <w:rPr>
          <w:rFonts w:ascii="Arial" w:eastAsia="Arial" w:hAnsi="Arial" w:cs="Arial"/>
          <w:color w:val="000000"/>
          <w:sz w:val="24"/>
          <w:szCs w:val="24"/>
        </w:rPr>
        <w:t>х делах» (принята Комитетом Министров 15 сентября 1999 года на 679-й встрече представителей Комитета), «Рекомендуемые стандарты к программам медиации ровесников, реализуемым в рамках среднеобразовательных учебных заведений», разработанные Ассоциацией по ра</w:t>
      </w:r>
      <w:r>
        <w:rPr>
          <w:rFonts w:ascii="Arial" w:eastAsia="Arial" w:hAnsi="Arial" w:cs="Arial"/>
          <w:color w:val="000000"/>
          <w:sz w:val="24"/>
          <w:szCs w:val="24"/>
        </w:rPr>
        <w:t>зрешению конфликтов США, «Национальные стандарты для связанных с судом программ медиации» Центра по разрешению споров и Института судебной администрации, а также другие стандарты медиации. Также были учтены существующие модели медиации: медиация интересов,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трансформативная медиация, нарративная медиация. 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Стандарты восстановительной медиации разработаны и приняты Всероссийской Ассоциацией восстановительной медиации.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Данные стандарты относятся к широкому кругу восстановительных практик: медиация между стор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онами «лицом к лицу», «Семейные конференции», «Круги сообществ», «Школьные конференции»  и другие практики, в основе которых лежат ценности и принципы восстановительного подхода. </w:t>
      </w:r>
    </w:p>
    <w:p w:rsidR="00C23995" w:rsidRDefault="00196F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 разработке стандартов учтен опыт работы по проведению программ восстанов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ительного правосудия в различных регионах России в течение 12 лет.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Понятие восстановительной медиации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Под медиацией обычно понимается процесс, в рамках которого участники с помощью беспристрастной третьей стороны (медиатора) разрешают конфликт.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</w:t>
      </w:r>
      <w:r>
        <w:rPr>
          <w:rFonts w:ascii="Arial" w:eastAsia="Arial" w:hAnsi="Arial" w:cs="Arial"/>
          <w:color w:val="000000"/>
          <w:sz w:val="24"/>
          <w:szCs w:val="24"/>
        </w:rPr>
        <w:t>, возникших в результате конфликтных или криминальных ситуаций.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он по отдельности и общую встречу сторон с участием медиатора.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30j0zll" w:colFirst="0" w:colLast="0"/>
      <w:bookmarkEnd w:id="1"/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Основные принципы восстановительной медиации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00"/>
          <w:sz w:val="24"/>
          <w:szCs w:val="24"/>
        </w:rPr>
        <w:t>добровольность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участия сторон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 информированность сторон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Медиатор обязан предоставить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сторонам всю необходимую информацию о сути медиации, ее процессе и возможных последствиях.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нейтральность медиатора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Медиатор в равной степени поддерживает стороны и их стремление в разрешении конфликта. Еcли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бо из сторон вознаграждения, которые могут вызвать подозрения в поддержке одной из сторон.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конфиденциальность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процесса медиации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Медиация носит конфиденциальный характер. Медиатор или служба медиации обеспечивает конфиденциальность медиации и защиту от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разглашения касающихся процесса медиации документов.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ция будет разглашена.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Медиатор, передает информацию о результатах медиации в структуру, направившую дело на медиацию. 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Медиатор может вести записи и составлять отчеты для обсуждения в кругу медиаторов и кураторов служб примирения. При публикации  имена 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частников должны быть изменены. 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 ответственность сторон  и медиатора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Медиатор отвечает за безопасность  участников на встрече, а также соблюдение принципов и стандартов. Ответственность за результат медиации несут стороны конфликта, участвующие в медиа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ции. Медиатор не может советовать сторонам  принять то или иное решение по существу конфликта.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 заглаживание вреда обидчиком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ситуации, где есть обидчик и жертва, ответственность обидчика состоит в заглаживании вреда, причиненного жертве.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 самостоятельность служб примирения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Служба примирения самостоятельна в выборе форм деятельности и организации  процесса медиации.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1fob9te" w:colFirst="0" w:colLast="0"/>
      <w:bookmarkEnd w:id="2"/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Процесс и результат медиации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Основой восстановительной медиации является организация диалога между сторонами, который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агресс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ивности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Важнейшим результатом восстановительной медиации являются восстановительные действия (извинение,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Не менее важным результатом медиации может быть соглашение или примирительный договор, передав</w:t>
      </w:r>
      <w:r>
        <w:rPr>
          <w:rFonts w:ascii="Arial" w:eastAsia="Arial" w:hAnsi="Arial" w:cs="Arial"/>
          <w:color w:val="000000"/>
          <w:sz w:val="24"/>
          <w:szCs w:val="24"/>
        </w:rPr>
        <w:t>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Восстановительная медиация ориентирована на процесс коммуникац</w:t>
      </w:r>
      <w:r>
        <w:rPr>
          <w:rFonts w:ascii="Arial" w:eastAsia="Arial" w:hAnsi="Arial" w:cs="Arial"/>
          <w:color w:val="000000"/>
          <w:sz w:val="24"/>
          <w:szCs w:val="24"/>
        </w:rPr>
        <w:t>ии, она направлена, в первую очередь,  на налаживание взаимопонимания, обретение способности к диалогу и способности решить ситуацию. Достижение соглашения становится естественным результатом такого процесса.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3znysh7" w:colFirst="0" w:colLast="0"/>
      <w:bookmarkEnd w:id="3"/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Деятельность служб примирения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Программы восстановительной медиации могут осуществляться в службах примирения.</w:t>
      </w:r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Службы примирения при исполнении своих функций должны быть независимыми и самостоятельными. Деятельность служб примирения должна получить официальный статус в рамках структур,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 которых она создается. 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надведомственный (служ</w:t>
      </w:r>
      <w:r>
        <w:rPr>
          <w:rFonts w:ascii="Arial" w:eastAsia="Arial" w:hAnsi="Arial" w:cs="Arial"/>
          <w:color w:val="000000"/>
          <w:sz w:val="24"/>
          <w:szCs w:val="24"/>
        </w:rPr>
        <w:t>бы при муниципалитетах, КДНиЗП и пр.)  или территориальный характер.</w:t>
      </w:r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firstLine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Медиаторы, руководители служб  и кураторы должны пройти специальную подготовку.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Служба примирения использует разные программы: медиацию, круги сообществ, школьную конференцию, а также может разрабатывать свои оригинальные программы, основанные на принципах восстановительной медиации.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Служба примирения ведет мониторинг и собирает ста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тистику по поступившим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запросам и проведенным медиациям.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rFonts w:ascii="Arial" w:eastAsia="Arial" w:hAnsi="Arial" w:cs="Arial"/>
          <w:color w:val="000000"/>
          <w:sz w:val="24"/>
          <w:szCs w:val="24"/>
        </w:rPr>
        <w:t xml:space="preserve">Службы примирения должны обладать достаточной самостоятельностью при исполнении своих функций. </w:t>
      </w:r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Особенности деятельности служб примирения в рамках органов и  учреждений системы профилактики правонарушений и безнадзорности несовершеннолетних.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Программы восстановительной медиации могут реализовываться на базе учреждений системы образования, социальной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защиты, молодежной политики и иных, осуществляющих социальную помощь по территориальному (муниципальному) принципу. В территориальные (районные, муниципальные) службы случаи могут поступать из КДНиЗП, административных органов, учреждений социальной защиты</w:t>
      </w:r>
      <w:r>
        <w:rPr>
          <w:rFonts w:ascii="Arial" w:eastAsia="Arial" w:hAnsi="Arial" w:cs="Arial"/>
          <w:color w:val="000000"/>
          <w:sz w:val="24"/>
          <w:szCs w:val="24"/>
        </w:rPr>
        <w:t>, правоохранительных органов, суда, образовательных учреждений, от граждан.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Территориальная служба примирения должна разработать </w:t>
      </w:r>
      <w:r>
        <w:rPr>
          <w:rFonts w:ascii="Arial" w:eastAsia="Arial" w:hAnsi="Arial" w:cs="Arial"/>
          <w:i/>
          <w:color w:val="000000"/>
          <w:sz w:val="24"/>
          <w:szCs w:val="24"/>
        </w:rPr>
        <w:t>положение</w:t>
      </w:r>
      <w:r>
        <w:rPr>
          <w:rFonts w:ascii="Arial" w:eastAsia="Arial" w:hAnsi="Arial" w:cs="Arial"/>
          <w:color w:val="000000"/>
          <w:sz w:val="24"/>
          <w:szCs w:val="24"/>
        </w:rPr>
        <w:t>, утвержденное администрацией учреждения. Также возможно внесение дополнений о службе примирения в устав учреждения, д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олжностные инструкции реализующих восстановительные программы специалистов и другие документы.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Территориальные службы могут реализовывать разные программы: медиацию, круги сообществ, школьные конференции, круги заботы, семейные конференции (при условии пр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охождения подготовки по методике их проведения специалистами службы).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Руководитель (координатор, куратор) территориальной (муниципальной) службы примирения имеет подготовку в качестве медиатора, осуществляет общее руководство службой, планирует развитие 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продвижение службы, организовывает порядок и контроль реализации программ, ведет мониторинг и анализ реализации программ в учреждении, выстраивает взаимодействие с заинтересованными учреждениями и ведомствами. По согласованию с КДНиЗП  служба может осущес</w:t>
      </w:r>
      <w:r>
        <w:rPr>
          <w:rFonts w:ascii="Arial" w:eastAsia="Arial" w:hAnsi="Arial" w:cs="Arial"/>
          <w:color w:val="000000"/>
          <w:sz w:val="24"/>
          <w:szCs w:val="24"/>
        </w:rPr>
        <w:t>твлять мониторинг реализации программ медиации на территории муниципального образования.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территориальной (муниципальной) службе примирения </w:t>
      </w:r>
      <w:r>
        <w:rPr>
          <w:rFonts w:ascii="Arial" w:eastAsia="Arial" w:hAnsi="Arial" w:cs="Arial"/>
          <w:i/>
          <w:color w:val="000000"/>
          <w:sz w:val="24"/>
          <w:szCs w:val="24"/>
        </w:rPr>
        <w:t>медиаторами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(при условии прохождения специальной подготовки по медиации) могут быть: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а) сотрудники данного учрежден</w:t>
      </w:r>
      <w:r>
        <w:rPr>
          <w:rFonts w:ascii="Arial" w:eastAsia="Arial" w:hAnsi="Arial" w:cs="Arial"/>
          <w:color w:val="000000"/>
          <w:sz w:val="24"/>
          <w:szCs w:val="24"/>
        </w:rPr>
        <w:t>ия;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б) взрослые (студенты, сотрудники общественной организации и т.д.)  по согласованию с администрацией учреждения. При территориальной (муниципальной) службе примирения могут быть созданы детские волонтерские объединения по типу школьных служб примирения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Специалисты территориальной службы примирения могут вести работу в следующих направлениях:</w:t>
      </w:r>
    </w:p>
    <w:p w:rsidR="00C23995" w:rsidRDefault="00196FF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Проводить медиацию по конфликтным и криминальным делам из КДНиЗП, судов, школ, по обращению граждан.</w:t>
      </w:r>
    </w:p>
    <w:p w:rsidR="00C23995" w:rsidRDefault="00196FF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Осуществлять методическое сопровождение деятельности служб примирения на территории.</w:t>
      </w:r>
    </w:p>
    <w:p w:rsidR="00C23995" w:rsidRDefault="00196FF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Осуществлять подготовку медиаторов и кураторов служб примирения.</w:t>
      </w:r>
    </w:p>
    <w:p w:rsidR="00C23995" w:rsidRDefault="00196FFC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Осуществлять мониторинг и анализ деятельности служб примирения на территории.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Методисты территориальной сл</w:t>
      </w:r>
      <w:r>
        <w:rPr>
          <w:rFonts w:ascii="Arial" w:eastAsia="Arial" w:hAnsi="Arial" w:cs="Arial"/>
          <w:color w:val="000000"/>
          <w:sz w:val="24"/>
          <w:szCs w:val="24"/>
        </w:rPr>
        <w:t>ужбы примирения должны иметь  подготовку в качестве медиатора и тренера, опыт проведения программ. Методист может осуществлять методическое сопровождение медиаторов различных служб примирения на территории муниципального образования, проводить обучение мед</w:t>
      </w:r>
      <w:r>
        <w:rPr>
          <w:rFonts w:ascii="Arial" w:eastAsia="Arial" w:hAnsi="Arial" w:cs="Arial"/>
          <w:color w:val="000000"/>
          <w:sz w:val="24"/>
          <w:szCs w:val="24"/>
        </w:rPr>
        <w:t>иаторов, в том числе учащихся образовательных учреждений, супервизию, консультирование,  давать экспертную оценку.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Программа примирения в территориальной (муниципальной) службе примирения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может проводиться между несовершеннолетними, несовершеннолетним(и) 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взрослым(и), между взрослыми в ситуации определения  дальнейшей судьбы несовершеннолетнего.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Допускается, чтобы стороны конфликта были направлены на предварительную встречу с медиатором (где проясняется ситуация конфликта и рассказывается о медиации), но с</w:t>
      </w:r>
      <w:r>
        <w:rPr>
          <w:rFonts w:ascii="Arial" w:eastAsia="Arial" w:hAnsi="Arial" w:cs="Arial"/>
          <w:color w:val="000000"/>
          <w:sz w:val="24"/>
          <w:szCs w:val="24"/>
        </w:rPr>
        <w:t>ама медиация проходит только добровольно. Если участниками программы являются несовершеннолетние, то медиатору рекомендуется получить разрешение родителей на участие их детей в восстановительной программе или пригласить родителей  участвовать в  программе.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5" w:name="_tyjcwt" w:colFirst="0" w:colLast="0"/>
      <w:bookmarkEnd w:id="5"/>
      <w:r>
        <w:rPr>
          <w:rFonts w:ascii="Arial" w:eastAsia="Arial" w:hAnsi="Arial" w:cs="Arial"/>
          <w:color w:val="000000"/>
          <w:sz w:val="24"/>
          <w:szCs w:val="24"/>
        </w:rPr>
        <w:t>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КДНиЗП, вынесении решения о дальнейшей судьбе участников программы.</w:t>
      </w:r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Особенности службы примирения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в системе образования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системе образования  программы восстановительной медиации могут осуществляться на базе общеобразовательных учреждений всех типов (7 и 8 видов – в исключительных случаях), учреждений дополнительного образования, учреждений среднего профессионального образ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ования, вузов.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</w:t>
      </w:r>
      <w:r>
        <w:rPr>
          <w:rFonts w:ascii="Arial" w:eastAsia="Arial" w:hAnsi="Arial" w:cs="Arial"/>
          <w:i/>
          <w:color w:val="000000"/>
          <w:sz w:val="24"/>
          <w:szCs w:val="24"/>
        </w:rPr>
        <w:t>школьную службу примирения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(ШСП) обязательно входят учащиеся-медиаторы и взрослый куратор.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школьных службах примирения </w:t>
      </w:r>
      <w:r>
        <w:rPr>
          <w:rFonts w:ascii="Arial" w:eastAsia="Arial" w:hAnsi="Arial" w:cs="Arial"/>
          <w:i/>
          <w:color w:val="000000"/>
          <w:sz w:val="24"/>
          <w:szCs w:val="24"/>
        </w:rPr>
        <w:t>медиаторами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(при условии прохождения специальной подготовки по медиации) могут быть: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а) учащиеся;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б) педагогические работники образовательного учреждения;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в) взрослый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Возможно совместное ведение медиации взр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ослым и ребенком.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Куратором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службы примирения может быть взрослый,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тельном учреждении 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 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Участниками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программ примирения могут быть дети, педагоги, админист</w:t>
      </w:r>
      <w:r>
        <w:rPr>
          <w:rFonts w:ascii="Arial" w:eastAsia="Arial" w:hAnsi="Arial" w:cs="Arial"/>
          <w:color w:val="000000"/>
          <w:sz w:val="24"/>
          <w:szCs w:val="24"/>
        </w:rPr>
        <w:t>рация, родители. При медиации конфликтов между взрослыми обязательно участие взрослого медиатора.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Допускается, чтобы стороны конфликта были направлены </w:t>
      </w:r>
      <w:r>
        <w:rPr>
          <w:rFonts w:ascii="Arial" w:eastAsia="Arial" w:hAnsi="Arial" w:cs="Arial"/>
          <w:i/>
          <w:color w:val="000000"/>
          <w:sz w:val="24"/>
          <w:szCs w:val="24"/>
        </w:rPr>
        <w:t>администратором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 предварительную встречу с медиатором (где проясняется ситуация конфликта и рассказыв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ается о медиации), но встреча между сторонами проходит только добровольно.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Куратор должен получить согласие от родителей медиаторов-школьников на их участие в работе службы примирения.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Служба примирения должна разработать </w:t>
      </w:r>
      <w:r>
        <w:rPr>
          <w:rFonts w:ascii="Arial" w:eastAsia="Arial" w:hAnsi="Arial" w:cs="Arial"/>
          <w:i/>
          <w:color w:val="000000"/>
          <w:sz w:val="24"/>
          <w:szCs w:val="24"/>
        </w:rPr>
        <w:t>положение</w:t>
      </w:r>
      <w:r>
        <w:rPr>
          <w:rFonts w:ascii="Arial" w:eastAsia="Arial" w:hAnsi="Arial" w:cs="Arial"/>
          <w:color w:val="000000"/>
          <w:sz w:val="24"/>
          <w:szCs w:val="24"/>
        </w:rPr>
        <w:t>, которое должно быть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Если в результате конфликта стороне нанесён материальный ущерб, то присутствие взрослог</w:t>
      </w:r>
      <w:r>
        <w:rPr>
          <w:rFonts w:ascii="Arial" w:eastAsia="Arial" w:hAnsi="Arial" w:cs="Arial"/>
          <w:color w:val="000000"/>
          <w:sz w:val="24"/>
          <w:szCs w:val="24"/>
        </w:rPr>
        <w:t>о на встрече в качестве соведущего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 аналогии службы примирения могут создаваться в общежитиях, спецшколах и </w:t>
      </w:r>
      <w:r>
        <w:rPr>
          <w:rFonts w:ascii="Arial" w:eastAsia="Arial" w:hAnsi="Arial" w:cs="Arial"/>
          <w:color w:val="000000"/>
          <w:sz w:val="24"/>
          <w:szCs w:val="24"/>
        </w:rPr>
        <w:t>так далее.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3dy6vkm" w:colFirst="0" w:colLast="0"/>
      <w:bookmarkEnd w:id="6"/>
    </w:p>
    <w:p w:rsidR="00C23995" w:rsidRDefault="00196FFC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Особенности  служб, проводящих медиацию по уголовным делам, находящимся в судебном производстве</w:t>
      </w:r>
      <w:r>
        <w:rPr>
          <w:rFonts w:ascii="Arial" w:eastAsia="Arial" w:hAnsi="Arial" w:cs="Arial"/>
          <w:b/>
          <w:i/>
          <w:color w:val="000000"/>
          <w:sz w:val="28"/>
          <w:szCs w:val="28"/>
          <w:vertAlign w:val="superscript"/>
        </w:rPr>
        <w:footnoteReference w:id="2"/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Работа службы медиации по уголовным делам, находящимся в судебном производстве, осуществляется на основании документов, легитимирующих ее взаимодействие с судом (это могут быть законы, программы взаимодействия с судом и др.) и не противоречащих российскому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законодательству. В них указываются правовые и организационные основы взаимодействия служб примирения с судами, в частности: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 механизм передачи на медиацию информации о криминальных ситуациях;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юридические последствия медиации;</w:t>
      </w:r>
    </w:p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категории случаев, пер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едаваемых на медиацию.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Pr="0061607C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1607C">
        <w:rPr>
          <w:rFonts w:ascii="Arial" w:eastAsia="Arial" w:hAnsi="Arial" w:cs="Arial"/>
          <w:color w:val="000000"/>
          <w:sz w:val="24"/>
          <w:szCs w:val="24"/>
          <w:rPrChange w:id="7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  <w:t>В силу того, что в российском уголовном и уголовно-процессуальном законодательстве отсутствует институт медиации, ее юридические последствия тождественны юридическим последствиям «примирения», «заглаживания вреда», «исправления</w:t>
      </w:r>
      <w:r w:rsidR="00196FFC" w:rsidRPr="0061607C">
        <w:rPr>
          <w:rFonts w:ascii="Arial" w:eastAsia="Arial" w:hAnsi="Arial" w:cs="Arial"/>
          <w:color w:val="000000"/>
          <w:sz w:val="24"/>
          <w:szCs w:val="24"/>
        </w:rPr>
        <w:t xml:space="preserve"> осу</w:t>
      </w:r>
      <w:r w:rsidR="00196FFC" w:rsidRPr="0061607C">
        <w:rPr>
          <w:rFonts w:ascii="Arial" w:eastAsia="Arial" w:hAnsi="Arial" w:cs="Arial"/>
          <w:color w:val="000000"/>
          <w:sz w:val="24"/>
          <w:szCs w:val="24"/>
        </w:rPr>
        <w:t>жденного</w:t>
      </w:r>
      <w:r w:rsidRPr="0061607C">
        <w:rPr>
          <w:rFonts w:ascii="Arial" w:eastAsia="Arial" w:hAnsi="Arial" w:cs="Arial"/>
          <w:color w:val="000000"/>
          <w:sz w:val="24"/>
          <w:szCs w:val="24"/>
          <w:rPrChange w:id="8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  <w:t>» (понятия, имеющиеся в отечественном законодательстве).</w:t>
      </w:r>
    </w:p>
    <w:p w:rsidR="00C23995" w:rsidRPr="0061607C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rPrChange w:id="9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</w:p>
    <w:p w:rsidR="00C23995" w:rsidRP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rPrChange w:id="10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r w:rsidRPr="0061607C">
        <w:rPr>
          <w:rFonts w:ascii="Arial" w:eastAsia="Arial" w:hAnsi="Arial" w:cs="Arial"/>
          <w:color w:val="000000"/>
          <w:sz w:val="24"/>
          <w:szCs w:val="24"/>
          <w:rPrChange w:id="11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  <w:t>Необходимо проведение систематических</w:t>
      </w:r>
      <w:r w:rsidRPr="00C23995">
        <w:rPr>
          <w:rFonts w:ascii="Arial" w:eastAsia="Arial" w:hAnsi="Arial" w:cs="Arial"/>
          <w:color w:val="000000"/>
          <w:sz w:val="24"/>
          <w:szCs w:val="24"/>
          <w:rPrChange w:id="12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  <w:t xml:space="preserve"> встреч сотрудников служб, проводящих медиацию, с судьями, а также другими структурами и специалистами, связанными с медиацией, для уточнения механизмов взаимодействия, информационно-правовой базы и обсуждения новых возможностей</w:t>
      </w:r>
      <w:r w:rsidR="00196FFC">
        <w:rPr>
          <w:rFonts w:ascii="Arial" w:eastAsia="Arial" w:hAnsi="Arial" w:cs="Arial"/>
          <w:color w:val="000000"/>
          <w:sz w:val="24"/>
          <w:szCs w:val="24"/>
        </w:rPr>
        <w:t xml:space="preserve"> проведения медиации на различных стадиях уголовного судопроизводства</w:t>
      </w:r>
      <w:r w:rsidRPr="00C23995">
        <w:rPr>
          <w:rFonts w:ascii="Arial" w:eastAsia="Arial" w:hAnsi="Arial" w:cs="Arial"/>
          <w:color w:val="000000"/>
          <w:sz w:val="24"/>
          <w:szCs w:val="24"/>
          <w:rPrChange w:id="13" w:author="А.К." w:date="2009-03-15T09:15:00Z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  <w:t>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4" w:name="_1t3h5sf" w:colFirst="0" w:colLast="0"/>
      <w:bookmarkEnd w:id="14"/>
    </w:p>
    <w:p w:rsidR="00C23995" w:rsidRDefault="00C23995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Особенности медиации по уголовным делам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медиации по уголовным делам состоит в том, что центральным ее пунктом является вопрос о заглаживании вреда, причиненного преступлением. Заглаживание вреда не ограничивается возмещением материального ущерба, а включает более широкий спектр восстановительных действий.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Медиация обеспечивает субъективное право сторон на примирение и возможна на всех этапах судопроизводства, независимо от тяжести преступления, а также на этапе исполнения наказания. В зависимости от категории преступления и момента проведения медиации, в результате которой достигнуто соглашение о примирении и заглаживании вреда, предусматриваются разные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юридические последствия.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Отправной точкой для проведения медиации должно служить признание обвиняемым основных фактических обстоятельств дела, а не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признание вины в юридическом смысле. Участие в медиации не должно использоваться при дальнейшем разбирательстве в качестве доказательства признания вины.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Медиатор создает условия для обсуждения сторонами вопроса о заглаживании вреда, разработки механизмов и процедур заглаживания вреда, сроков и условий выполнения договоренностей по заглаживанию вреда.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Медиатор должен отказаться от проведения встречи сторон в случае, если он сомневается в возможности обеспечения безопасности участников.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Медиация проводится беспристрастно.  Это означает, что медиатор не принимает чью-либо позицию,  но стремится помочь сторонам активно участвовать в процессе медиации, чтобы они извлекли из нее пользу для себя.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нейтральности медиатора по уголовным делам есть особенности. Первая состоит в том, что, оставаясь беспристрастным к сторонам, медиатор не безразличен к факту правонарушения. Это означает, что стороны для него «не равны» в том смысле, что обязанности по заглаживанию вреда возлагаются на правонарушителя. С другой стороны, требования пострадавших к правонарушителю должны быть ограничены в случае их несоразмерности тяжести совершенного деяния.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Процедура медиации должна сопровождаться соблюдением правовых гарантий. Медиация носит исключительно добровольный характер как для потерпевшего, так и для обвиняемого.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Прежде чем дать согласие на медиацию, стороны должны быть проинформированы о своих правах, о сущности процесса медиации и о возможных юридических последствиях принятого решения. Медиация может повлечь юридические последствия для сторон, например, прекращение уголовного дела за примирением сторон. Эта возможность не должна приводить к тому, что медиатор  дает гарантии по поводу того или иного исхода дела.  Разрешение уголовно-правового конфликта является полномочием официальных органов, медиация в уголовном процессе обеспечивает участие сторон в решении проблем, возникших в связи с преступлением, и вопросов о заглаживании вреда, но 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нчательное решение по делу принимает суд (только в делах частного обвинения суд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прекратить дело в случае примирения сторон).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подготовке к медиации важно выявить и пригласить к участию не только официально признанного потерпевшего, но и других лиц, фактически пострадавших в результате преступления.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силу ограниченности сроков судебного разбирательства и в отсутствие специальной законодательной нормы о приостановлении производства по делу до окончани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медиации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передача случая из суда на медиацию должна осуществляться как можно раньше  (до назначения дела к слушанию) в целях обеспечения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наилучших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условий для проведения всех необходимых этапов медиации до начала судебного разбирательства.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 моменту начала судебного разбирательства медиация не завершена, в суд передается информация о той стадии, на которой находится процесс.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достижения соглашения между сторонами, по результатам медиации заключается примирительный договор. В ходе судебного заседания стороны ходатайствуют о его приобщении к материалам дела.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принципом конфиденциальности медиатор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может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Arial" w:eastAsia="Arial" w:hAnsi="Arial" w:cs="Arial"/>
          <w:color w:val="000000"/>
          <w:sz w:val="24"/>
          <w:szCs w:val="24"/>
        </w:rPr>
        <w:t>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 информацию только о результатах медиации.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Суду должна быть предоставлена полная информация об организации, проводящей медиацию. Суд вправе исследовать  мотивы, послужившие основанием для примирения сторон, для исключения давления на потерпевшего со стороны заинтересованных лиц.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5" w:name="_4d34og8" w:colFirst="0" w:colLast="0"/>
      <w:bookmarkEnd w:id="15"/>
    </w:p>
    <w:p w:rsidR="00C23995" w:rsidRDefault="00C23995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Особенности медиации по уголовным делам в отношении несовершеннолетних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Важно рассматривать медиацию с точки зрения  лучшего обеспечения интересов ребенка (в соответствии с Конвенцией ООН о правах  ребенка и Европейской конвенцией о правах детей).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медиация встроена в правоприменительную практику в отношении несовершеннолетних, медиатор осуществляет свою деятельность во взаимодействии со специалистами социальных и психологических служб.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Желательно, чтобы медиатор изучил социально-психологические аспекты личности правонарушителя, его социальной ситуации и окружения, предоставленные в отчетах других служб.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о результатах медиации предоставляется в суд вместе с отчетом социального работника или педагога-психолога. Допускается, что это может быть единый документ.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Юридические последствия медиации в отношении несовершеннолетних правонарушителей дополняются (по сравнению со взрослыми) возможностью использования норм, касающихся применения принудительных мер воспитательного воздействия.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Медиатор обязан учитывать юридические особенности, связанные с несовершеннолетием участников медиации. В частности, медиатор приглашает к участию или заручается согласием на проведение медиации законного представителя несовершеннолетнего, а также информирует его о сущности, задачах, юридических последствиях медиации.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принятии решения о передаче дела на медиацию необходимо учитывать обстоятельства, ставящие стороны в особенное (неравное) положение</w:t>
      </w:r>
      <w:r>
        <w:rPr>
          <w:rFonts w:ascii="Arial" w:eastAsia="Arial" w:hAnsi="Arial" w:cs="Arial"/>
          <w:color w:val="000000"/>
          <w:sz w:val="24"/>
          <w:szCs w:val="24"/>
        </w:rPr>
        <w:t>. Это может происходить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из-за  явного несоответствия возраста, зрелости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интеллектуальных способностей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сторон. В этом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медиатору необходимо создать условия для полноценного участия в медиации  данных лиц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принять решение о введении ограничений.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медиации криминальных конфликтов с участием несовершеннолетних для процесса медиации приобретает особую значимость вопрос о ресоциализации</w:t>
      </w:r>
      <w:r>
        <w:rPr>
          <w:rFonts w:ascii="Arial" w:eastAsia="Arial" w:hAnsi="Arial" w:cs="Arial"/>
          <w:color w:val="000000"/>
          <w:sz w:val="24"/>
          <w:szCs w:val="24"/>
        </w:rPr>
        <w:t>, воспитательном эффекте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том, «что нужно сделать, чтобы </w:t>
      </w:r>
      <w:r>
        <w:rPr>
          <w:rFonts w:ascii="Arial" w:eastAsia="Arial" w:hAnsi="Arial" w:cs="Arial"/>
          <w:color w:val="000000"/>
          <w:sz w:val="24"/>
          <w:szCs w:val="24"/>
        </w:rPr>
        <w:t>подобного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повторилось».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Медиатор,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наличия общей подготовки по медиации, должен быть компетентен в юридических вопросах в отношении той категории случаев, с котор</w:t>
      </w:r>
      <w:r>
        <w:rPr>
          <w:rFonts w:ascii="Arial" w:eastAsia="Arial" w:hAnsi="Arial" w:cs="Arial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работает.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2s8eyo1" w:colFirst="0" w:colLast="0"/>
      <w:bookmarkEnd w:id="16"/>
    </w:p>
    <w:p w:rsidR="00C23995" w:rsidRDefault="00C23995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Подготовка и повышение квалификации медиаторов, тренеров и кураторов.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Медиатор не обязательно должен иметь специальное образование (педагога, психолога и т п.), но обязательно должен пройти подготовку в качестве медиатора.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Основные этапы подготовки взрослых медиаторов должны включать в себя: </w:t>
      </w:r>
    </w:p>
    <w:p w:rsidR="00C23995" w:rsidRDefault="00C23995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Теоретическое обучение медиации, включая специфику восстановительной медиации и знание настоящих стандартов.</w:t>
      </w:r>
    </w:p>
    <w:p w:rsidR="00C23995" w:rsidRDefault="00C23995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Прохождение тренингового курса по освоению основных навыков медиации;</w:t>
      </w:r>
    </w:p>
    <w:p w:rsidR="00C23995" w:rsidRDefault="00C23995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Самостоятельное проведение серии медиаций и последующую супервизию с более опытными медиаторами или в кругу других медиаторов, а также написание отчетов по проведенным медиациям.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Формы  подготовки медиаторов службы медиации могут  разрабатывать самостоятельно.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Медиатор должен знать специфику  работы с  обидчиками и пострадавшими в той области,  в которой он работает.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Тренер по медиации должен быть практикующим медиатором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Куратор службы должен пройти обучение в качестве медиатора. 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7" w:name="_17dp8vu" w:colFirst="0" w:colLast="0"/>
      <w:bookmarkEnd w:id="17"/>
    </w:p>
    <w:p w:rsidR="00C23995" w:rsidRDefault="00C23995">
      <w:pPr>
        <w:pStyle w:val="normal"/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Распространение восстановительной медиации в обществе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Необходимо стремиться к организации и развитию сообществ восстановительной медиации. 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Продвижение восстановительной медиации способствует расширению возможностей использования восстановительного способа реагирования на конфликтные и криминальные ситуации и тем самым содействует укреплению позитивных социальных связей в обществе.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Для продвижения стандартов восстановительной медиации рекомендуется: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Распространять информацию о целях и задачах восстановительной медиации, положительных ее аспектах, процедурах и результатах среди всех заинтересованных лиц.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Развивать методическую и нормативно-правовую базу.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Организовать обучение ведущих и координаторов программ восстановительной медиации.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Необходимо стремиться к внедрению восстановительной медиации в деятельность различных ведомств,  в различные сферы общественной жизни.</w:t>
      </w: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23995" w:rsidRDefault="00C2399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3rdcrjn" w:colFirst="0" w:colLast="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C23995" w:rsidSect="00C23995">
      <w:footerReference w:type="default" r:id="rId7"/>
      <w:pgSz w:w="11905" w:h="16838"/>
      <w:pgMar w:top="850" w:right="850" w:bottom="567" w:left="85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FFC" w:rsidRDefault="00196FFC" w:rsidP="00C23995">
      <w:r>
        <w:separator/>
      </w:r>
    </w:p>
  </w:endnote>
  <w:endnote w:type="continuationSeparator" w:id="1">
    <w:p w:rsidR="00196FFC" w:rsidRDefault="00196FFC" w:rsidP="00C2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95" w:rsidRDefault="00C23995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96FFC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9476BE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1607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23995" w:rsidRDefault="00C23995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FFC" w:rsidRDefault="00196FFC" w:rsidP="00C23995">
      <w:r>
        <w:separator/>
      </w:r>
    </w:p>
  </w:footnote>
  <w:footnote w:type="continuationSeparator" w:id="1">
    <w:p w:rsidR="00196FFC" w:rsidRDefault="00196FFC" w:rsidP="00C23995">
      <w:r>
        <w:continuationSeparator/>
      </w:r>
    </w:p>
  </w:footnote>
  <w:footnote w:id="2">
    <w:p w:rsidR="00C23995" w:rsidRDefault="00196F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 w:rsidR="00C23995">
        <w:rPr>
          <w:rFonts w:ascii="Times New Roman" w:eastAsia="Times New Roman" w:hAnsi="Times New Roman" w:cs="Times New Roman"/>
          <w:color w:val="000000"/>
        </w:rPr>
        <w:t xml:space="preserve"> Положения настоящего раздела могут применяться в качестве основы при использовании медиации на стадии предварительного расследования, а также в мировой юстиции при рассмотрении не только уголовных, но и гражданских и некоторых административных дел.</w:t>
      </w:r>
    </w:p>
    <w:p w:rsidR="00C23995" w:rsidRDefault="00C2399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3AFC"/>
    <w:multiLevelType w:val="multilevel"/>
    <w:tmpl w:val="926CD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34F4F86"/>
    <w:multiLevelType w:val="multilevel"/>
    <w:tmpl w:val="07722118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2">
    <w:nsid w:val="7B251AC5"/>
    <w:multiLevelType w:val="multilevel"/>
    <w:tmpl w:val="7A6AD78A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995"/>
    <w:rsid w:val="00196FFC"/>
    <w:rsid w:val="0061607C"/>
    <w:rsid w:val="009476BE"/>
    <w:rsid w:val="00C2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239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239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239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239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239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2399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23995"/>
  </w:style>
  <w:style w:type="table" w:customStyle="1" w:styleId="TableNormal">
    <w:name w:val="Table Normal"/>
    <w:rsid w:val="00C239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2399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239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476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3672</Words>
  <Characters>20935</Characters>
  <Application>Microsoft Office Word</Application>
  <DocSecurity>0</DocSecurity>
  <Lines>174</Lines>
  <Paragraphs>49</Paragraphs>
  <ScaleCrop>false</ScaleCrop>
  <Company/>
  <LinksUpToDate>false</LinksUpToDate>
  <CharactersWithSpaces>24558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2024-10-31T15:47:00Z</dcterms:created>
  <dcterms:modified xsi:type="dcterms:W3CDTF">2024-10-31T15:47:00Z</dcterms:modified>
</cp:coreProperties>
</file>